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41" w:rsidRDefault="006853B6" w:rsidP="006853B6">
      <w:pPr>
        <w:pStyle w:val="a3"/>
        <w:rPr>
          <w:b/>
        </w:rPr>
      </w:pPr>
      <w:r w:rsidRPr="006853B6">
        <w:rPr>
          <w:b/>
        </w:rPr>
        <w:t>Горячая зола из печи может послужить</w:t>
      </w:r>
      <w:r w:rsidR="00860541" w:rsidRPr="006853B6">
        <w:rPr>
          <w:b/>
        </w:rPr>
        <w:t xml:space="preserve"> причиной пожара</w:t>
      </w:r>
      <w:r w:rsidRPr="006853B6">
        <w:rPr>
          <w:b/>
        </w:rPr>
        <w:t>!</w:t>
      </w:r>
    </w:p>
    <w:p w:rsidR="006853B6" w:rsidRPr="006853B6" w:rsidRDefault="006853B6" w:rsidP="006853B6">
      <w:pPr>
        <w:pStyle w:val="a3"/>
        <w:rPr>
          <w:b/>
        </w:rPr>
      </w:pPr>
    </w:p>
    <w:p w:rsidR="006853B6" w:rsidRPr="006853B6" w:rsidRDefault="00860541" w:rsidP="006853B6">
      <w:pPr>
        <w:pStyle w:val="a3"/>
      </w:pPr>
      <w:r>
        <w:t xml:space="preserve">В связи с тем, что большая часть отопительного сезона еще впереди, вероятность пожаров возрастает, особенно у неосмотрительных хозяев. </w:t>
      </w:r>
      <w:r w:rsidR="006853B6" w:rsidRPr="006853B6">
        <w:t>Помните, зола таит в себе пожарную опасность!</w:t>
      </w:r>
    </w:p>
    <w:p w:rsidR="006853B6" w:rsidRDefault="006853B6" w:rsidP="006853B6">
      <w:pPr>
        <w:pStyle w:val="a3"/>
      </w:pPr>
      <w:r>
        <w:t xml:space="preserve">Зола, а точнее, нарушение требований пожарной безопасности при утилизации, может явиться причиной возникновения пожаров. Обладая значительным тепловым эффектом, она способна воспламенить деревянные, бумажные и пластмассовые материалы, а процесс ее термического воздействия на них до температуры воспламенения может достигать нескольких суток. Так как зола за счет мельчайших угольков способна разогреть до тления уже остывшие угли. </w:t>
      </w:r>
    </w:p>
    <w:p w:rsidR="006853B6" w:rsidRDefault="006853B6" w:rsidP="006853B6">
      <w:pPr>
        <w:pStyle w:val="a3"/>
      </w:pPr>
      <w:r>
        <w:t>Поэтому зола и шлак, выгребаемые из топок, должны быть пролиты водой и удалены в безопасное место.</w:t>
      </w:r>
    </w:p>
    <w:p w:rsidR="006853B6" w:rsidRDefault="006853B6" w:rsidP="006853B6">
      <w:pPr>
        <w:pStyle w:val="a3"/>
      </w:pPr>
      <w:bookmarkStart w:id="0" w:name="_GoBack"/>
      <w:bookmarkEnd w:id="0"/>
      <w:r>
        <w:t xml:space="preserve">Для утилизации золы лучше использовать металлический контейнер на ножках и с крышкой. Емкость со свежей золой размещайте подальше от горючих материалов и построек. Ни в коем случае не ставьте металлическое ведро со свежесобранной золой на пол – прогар и пожар при этом гарантированы! </w:t>
      </w:r>
    </w:p>
    <w:p w:rsidR="006853B6" w:rsidRDefault="006853B6" w:rsidP="006853B6">
      <w:pPr>
        <w:pStyle w:val="a3"/>
      </w:pPr>
      <w:r>
        <w:t xml:space="preserve">Не подвергайте себя и своих близких опасности, высыпая золу в картонные коробки, деревянные ящики, на пол или под стены построек. Выносите золу, соблюдая все требования пожарной безопасности! </w:t>
      </w:r>
    </w:p>
    <w:p w:rsidR="006853B6" w:rsidRDefault="006853B6" w:rsidP="006853B6">
      <w:pPr>
        <w:pStyle w:val="a3"/>
      </w:pPr>
      <w:r>
        <w:t>Напоминаем, что в случае пожара или загорания следует незамедлительно сообщить по телефону с мобильного — «101», «112» указав точный адрес, и обеспечить встречу пожарного автомобиля.</w:t>
      </w:r>
    </w:p>
    <w:p w:rsidR="006853B6" w:rsidRDefault="006853B6" w:rsidP="00860541"/>
    <w:p w:rsidR="006853B6" w:rsidRDefault="006853B6" w:rsidP="00860541"/>
    <w:p w:rsidR="00860541" w:rsidRDefault="006853B6" w:rsidP="00860541">
      <w:r w:rsidRPr="006853B6">
        <w:rPr>
          <w:noProof/>
          <w:lang w:eastAsia="ru-RU"/>
        </w:rPr>
        <w:drawing>
          <wp:inline distT="0" distB="0" distL="0" distR="0">
            <wp:extent cx="5940425" cy="3832762"/>
            <wp:effectExtent l="0" t="0" r="3175" b="0"/>
            <wp:docPr id="1" name="Рисунок 1" descr="C:\Users\User\Desktop\pravila-ispolzovaniya-zhidkosti-dlya-rozzhiga_1690795564392766388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ravila-ispolzovaniya-zhidkosti-dlya-rozzhiga_1690795564392766388__2000x2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3A"/>
    <w:rsid w:val="00386CB1"/>
    <w:rsid w:val="00416C19"/>
    <w:rsid w:val="006853B6"/>
    <w:rsid w:val="0083293A"/>
    <w:rsid w:val="0086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0565"/>
  <w15:chartTrackingRefBased/>
  <w15:docId w15:val="{B952BC38-3106-4799-BF5A-8A5B7D63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3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2024-10-18T03:42:00Z</dcterms:created>
  <dcterms:modified xsi:type="dcterms:W3CDTF">2024-10-30T08:37:00Z</dcterms:modified>
</cp:coreProperties>
</file>